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8666E" w14:textId="77777777" w:rsidR="0036308A" w:rsidRPr="00E960BB" w:rsidRDefault="0036308A" w:rsidP="002D3375">
      <w:pPr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29233902" w14:textId="77777777" w:rsidR="0040659A" w:rsidRDefault="0040659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2DDE6886" w14:textId="0E608D8E" w:rsidR="0036308A" w:rsidRPr="009C54AE" w:rsidRDefault="0036308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85C98FF" w14:textId="77777777" w:rsidR="0036308A" w:rsidRDefault="0036308A" w:rsidP="00EA4832">
      <w:pPr>
        <w:spacing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2C2D8B" w:rsidRPr="001B5C87">
        <w:rPr>
          <w:rFonts w:ascii="Corbel" w:hAnsi="Corbel" w:cs="Corbel"/>
          <w:b/>
          <w:bCs/>
          <w:smallCaps/>
          <w:sz w:val="24"/>
          <w:szCs w:val="24"/>
        </w:rPr>
        <w:t>2020-2023</w:t>
      </w:r>
    </w:p>
    <w:p w14:paraId="236650F2" w14:textId="5A708F2B" w:rsidR="0036308A" w:rsidRPr="00EA4832" w:rsidRDefault="0036308A" w:rsidP="00182C9E">
      <w:pPr>
        <w:spacing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  </w:t>
      </w:r>
      <w:r w:rsidR="002C2D8B">
        <w:rPr>
          <w:rFonts w:ascii="Corbel" w:hAnsi="Corbel"/>
          <w:sz w:val="20"/>
          <w:szCs w:val="20"/>
        </w:rPr>
        <w:t>202</w:t>
      </w:r>
      <w:r w:rsidR="00ED58E7">
        <w:rPr>
          <w:rFonts w:ascii="Corbel" w:hAnsi="Corbel"/>
          <w:sz w:val="20"/>
          <w:szCs w:val="20"/>
        </w:rPr>
        <w:t>2</w:t>
      </w:r>
      <w:r w:rsidR="002C2D8B">
        <w:rPr>
          <w:rFonts w:ascii="Corbel" w:hAnsi="Corbel"/>
          <w:sz w:val="20"/>
          <w:szCs w:val="20"/>
        </w:rPr>
        <w:t>/202</w:t>
      </w:r>
      <w:r w:rsidR="00ED58E7">
        <w:rPr>
          <w:rFonts w:ascii="Corbel" w:hAnsi="Corbel"/>
          <w:sz w:val="20"/>
          <w:szCs w:val="20"/>
        </w:rPr>
        <w:t>3</w:t>
      </w:r>
    </w:p>
    <w:p w14:paraId="273C1361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46C0444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2562E60" w14:textId="77777777">
        <w:tc>
          <w:tcPr>
            <w:tcW w:w="2694" w:type="dxa"/>
            <w:vAlign w:val="center"/>
          </w:tcPr>
          <w:p w14:paraId="59095CE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DA0FF" w14:textId="77777777" w:rsidR="00B73CA6" w:rsidRPr="002C2D8B" w:rsidRDefault="00B73CA6" w:rsidP="00CE5080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Marketing usług finansowych</w:t>
            </w:r>
          </w:p>
        </w:tc>
      </w:tr>
      <w:tr w:rsidR="00B73CA6" w:rsidRPr="009C54AE" w14:paraId="37F6781F" w14:textId="77777777">
        <w:tc>
          <w:tcPr>
            <w:tcW w:w="2694" w:type="dxa"/>
            <w:vAlign w:val="center"/>
          </w:tcPr>
          <w:p w14:paraId="6F3E0D9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9D19E0" w14:textId="77777777" w:rsidR="00B73CA6" w:rsidRPr="002C2D8B" w:rsidRDefault="00B73CA6" w:rsidP="00CE5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FiR/I/FiB/C-1.12a</w:t>
            </w:r>
          </w:p>
        </w:tc>
      </w:tr>
      <w:tr w:rsidR="00B73CA6" w:rsidRPr="009C54AE" w14:paraId="5F4BDEC6" w14:textId="77777777">
        <w:tc>
          <w:tcPr>
            <w:tcW w:w="2694" w:type="dxa"/>
            <w:vAlign w:val="center"/>
          </w:tcPr>
          <w:p w14:paraId="056B1DA0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C26DD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EE42D15" w14:textId="77777777">
        <w:tc>
          <w:tcPr>
            <w:tcW w:w="2694" w:type="dxa"/>
            <w:vAlign w:val="center"/>
          </w:tcPr>
          <w:p w14:paraId="7CAE40BF" w14:textId="77777777" w:rsidR="00B73CA6" w:rsidRPr="00AC16C3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C16C3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F6D207" w14:textId="77777777" w:rsidR="00B73CA6" w:rsidRPr="002C2D8B" w:rsidRDefault="00AC16C3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2E1CB456" w14:textId="77777777">
        <w:tc>
          <w:tcPr>
            <w:tcW w:w="2694" w:type="dxa"/>
            <w:vAlign w:val="center"/>
          </w:tcPr>
          <w:p w14:paraId="42A276F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AB0C7" w14:textId="77777777" w:rsidR="00B73CA6" w:rsidRPr="002C2D8B" w:rsidRDefault="00B73CA6" w:rsidP="00AC16C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AC16C3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6492DD8A" w14:textId="77777777">
        <w:tc>
          <w:tcPr>
            <w:tcW w:w="2694" w:type="dxa"/>
            <w:vAlign w:val="center"/>
          </w:tcPr>
          <w:p w14:paraId="1E3F0C6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CB97FE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6B654928" w14:textId="77777777">
        <w:tc>
          <w:tcPr>
            <w:tcW w:w="2694" w:type="dxa"/>
            <w:vAlign w:val="center"/>
          </w:tcPr>
          <w:p w14:paraId="7149D11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871DF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47398D14" w14:textId="77777777">
        <w:tc>
          <w:tcPr>
            <w:tcW w:w="2694" w:type="dxa"/>
            <w:vAlign w:val="center"/>
          </w:tcPr>
          <w:p w14:paraId="27B478D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C7DF" w14:textId="798E76C7" w:rsidR="00B73CA6" w:rsidRPr="002C2D8B" w:rsidRDefault="002F22DC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0155C35C" w14:textId="77777777">
        <w:tc>
          <w:tcPr>
            <w:tcW w:w="2694" w:type="dxa"/>
            <w:vAlign w:val="center"/>
          </w:tcPr>
          <w:p w14:paraId="05E614A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B32315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6</w:t>
            </w:r>
          </w:p>
        </w:tc>
      </w:tr>
      <w:tr w:rsidR="00B73CA6" w:rsidRPr="009C54AE" w14:paraId="0F957A49" w14:textId="77777777">
        <w:tc>
          <w:tcPr>
            <w:tcW w:w="2694" w:type="dxa"/>
            <w:vAlign w:val="center"/>
          </w:tcPr>
          <w:p w14:paraId="523455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AE8E4A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085863A2" w14:textId="77777777">
        <w:tc>
          <w:tcPr>
            <w:tcW w:w="2694" w:type="dxa"/>
            <w:vAlign w:val="center"/>
          </w:tcPr>
          <w:p w14:paraId="74810E5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03F48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4CD836E0" w14:textId="77777777">
        <w:tc>
          <w:tcPr>
            <w:tcW w:w="2694" w:type="dxa"/>
            <w:vAlign w:val="center"/>
          </w:tcPr>
          <w:p w14:paraId="41F2F35A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6E91B3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2601E3E" w14:textId="77777777">
        <w:tc>
          <w:tcPr>
            <w:tcW w:w="2694" w:type="dxa"/>
            <w:vAlign w:val="center"/>
          </w:tcPr>
          <w:p w14:paraId="1DBE07B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3AD73E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dr Marta  Kawa</w:t>
            </w:r>
          </w:p>
        </w:tc>
      </w:tr>
    </w:tbl>
    <w:p w14:paraId="4C751D9E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43FE2238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773A6CC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AD29B86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D1786F3" w14:textId="77777777">
        <w:tc>
          <w:tcPr>
            <w:tcW w:w="1048" w:type="dxa"/>
          </w:tcPr>
          <w:p w14:paraId="7CA56574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7032040E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28319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BFC333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45BCB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F659C5C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82C542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37A4669B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9012260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7B907D16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11BA86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E35AF53" w14:textId="77777777" w:rsidTr="0040659A">
        <w:trPr>
          <w:trHeight w:val="453"/>
        </w:trPr>
        <w:tc>
          <w:tcPr>
            <w:tcW w:w="1048" w:type="dxa"/>
            <w:vAlign w:val="center"/>
          </w:tcPr>
          <w:p w14:paraId="1AA0FFE8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D8622C7" w14:textId="370C6C2F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0DF0E850" w14:textId="273BB345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E0D0B7E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7ED717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E0E39A3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2C60978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65FFC1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119409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369001A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C93E0B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021877B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5744D6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6BF8A6B2" w14:textId="77777777" w:rsidR="009745CC" w:rsidRPr="00617C46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>tradycyjnej lub z wykorzystaniem platformy Ms Teams</w:t>
      </w:r>
    </w:p>
    <w:p w14:paraId="3D1FFC84" w14:textId="77777777" w:rsidR="009745CC" w:rsidRPr="009A27B8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0F27258E" w14:textId="77777777" w:rsidR="0036308A" w:rsidRPr="009C54AE" w:rsidRDefault="0036308A" w:rsidP="009745CC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</w:p>
    <w:p w14:paraId="6BD864A4" w14:textId="77777777" w:rsidR="009745CC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799E049" w14:textId="77777777" w:rsidR="009745CC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153E4257" w14:textId="77777777" w:rsidR="0036308A" w:rsidRPr="009C54AE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="0036308A"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83B3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792181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D92578" w14:paraId="5DAD1DE2" w14:textId="77777777">
        <w:tc>
          <w:tcPr>
            <w:tcW w:w="9670" w:type="dxa"/>
          </w:tcPr>
          <w:p w14:paraId="2AB43049" w14:textId="77777777" w:rsidR="0036308A" w:rsidRPr="00D92578" w:rsidRDefault="00B73CA6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92578">
              <w:rPr>
                <w:rFonts w:ascii="Corbel" w:hAnsi="Corbel"/>
                <w:b w:val="0"/>
                <w:smallCaps w:val="0"/>
                <w:color w:val="000000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14:paraId="55605E3D" w14:textId="77777777" w:rsidR="0036308A" w:rsidRPr="00D92578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D0C1CA7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04B4325A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FFC4798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5C533BB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605"/>
        <w:gridCol w:w="9107"/>
      </w:tblGrid>
      <w:tr w:rsidR="00904020" w:rsidRPr="009C54AE" w14:paraId="4550FD1C" w14:textId="77777777" w:rsidTr="00904020">
        <w:tc>
          <w:tcPr>
            <w:tcW w:w="605" w:type="dxa"/>
            <w:vAlign w:val="center"/>
          </w:tcPr>
          <w:p w14:paraId="0027408A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9107" w:type="dxa"/>
            <w:vAlign w:val="center"/>
          </w:tcPr>
          <w:p w14:paraId="7CE3AC2C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904020" w:rsidRPr="009C54AE" w14:paraId="175D76FD" w14:textId="77777777" w:rsidTr="00904020">
        <w:tc>
          <w:tcPr>
            <w:tcW w:w="605" w:type="dxa"/>
            <w:vAlign w:val="center"/>
          </w:tcPr>
          <w:p w14:paraId="4F0AFD67" w14:textId="77777777" w:rsidR="00904020" w:rsidRPr="008B5152" w:rsidRDefault="009040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107" w:type="dxa"/>
            <w:vAlign w:val="center"/>
          </w:tcPr>
          <w:p w14:paraId="73A83746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904020" w:rsidRPr="009C54AE" w14:paraId="7C7CAC31" w14:textId="77777777" w:rsidTr="00904020">
        <w:tc>
          <w:tcPr>
            <w:tcW w:w="605" w:type="dxa"/>
            <w:vAlign w:val="center"/>
          </w:tcPr>
          <w:p w14:paraId="77AA7371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107" w:type="dxa"/>
            <w:vAlign w:val="center"/>
          </w:tcPr>
          <w:p w14:paraId="611BA458" w14:textId="77777777" w:rsidR="00904020" w:rsidRPr="003404F1" w:rsidRDefault="00904020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programów marketingowych dla poszczególnych aktywności marketingowych  firm z branży usług finansowych. </w:t>
            </w:r>
          </w:p>
        </w:tc>
      </w:tr>
    </w:tbl>
    <w:p w14:paraId="55E6C70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6EB290" w14:textId="77777777" w:rsidR="0036308A" w:rsidRPr="009C54AE" w:rsidRDefault="0036308A" w:rsidP="009C54AE">
      <w:pPr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EC4EF50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FEA376F" w14:textId="77777777">
        <w:tc>
          <w:tcPr>
            <w:tcW w:w="1701" w:type="dxa"/>
            <w:vAlign w:val="center"/>
          </w:tcPr>
          <w:p w14:paraId="441DC85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459AE015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1936DDA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59581506" w14:textId="77777777">
        <w:tc>
          <w:tcPr>
            <w:tcW w:w="1701" w:type="dxa"/>
          </w:tcPr>
          <w:p w14:paraId="075D851B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9C7FFF4" w14:textId="77777777" w:rsidR="0036308A" w:rsidRPr="00965941" w:rsidRDefault="00894AB6" w:rsidP="00965941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Posiada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podstawową wiedzę z zakresu dyscypliny ekonomia i finanse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zarządzania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zakresie ewolucji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zna 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tych instytucji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systemie społeczno-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ekonomicznym. </w:t>
            </w:r>
          </w:p>
        </w:tc>
        <w:tc>
          <w:tcPr>
            <w:tcW w:w="1873" w:type="dxa"/>
          </w:tcPr>
          <w:p w14:paraId="78B2EE62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K_W01</w:t>
            </w:r>
          </w:p>
          <w:p w14:paraId="03700F08" w14:textId="77777777" w:rsidR="0036308A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K_W03</w:t>
            </w:r>
          </w:p>
          <w:p w14:paraId="7CFD48E5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K_W07</w:t>
            </w:r>
          </w:p>
          <w:p w14:paraId="1BE272BA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430AFD8" w14:textId="77777777">
        <w:tc>
          <w:tcPr>
            <w:tcW w:w="1701" w:type="dxa"/>
          </w:tcPr>
          <w:p w14:paraId="232B5DA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51B4744F" w14:textId="77777777" w:rsidR="0036308A" w:rsidRPr="009C54AE" w:rsidRDefault="00965941" w:rsidP="00904020">
            <w:pPr>
              <w:rPr>
                <w:rFonts w:ascii="Corbel" w:hAnsi="Corbel" w:cs="Corbel"/>
                <w:b/>
                <w:bCs/>
                <w:smallCaps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identyfikować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analizować przyczyny i przebieg zjawisk społeczno-ekonomicznych determinujących sytuację ekonomiczno-finansową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</w:p>
        </w:tc>
        <w:tc>
          <w:tcPr>
            <w:tcW w:w="1873" w:type="dxa"/>
          </w:tcPr>
          <w:p w14:paraId="12DECDB9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0886EF94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3BA1AB2D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36308A" w:rsidRPr="009C54AE" w14:paraId="40772F9C" w14:textId="77777777">
        <w:tc>
          <w:tcPr>
            <w:tcW w:w="1701" w:type="dxa"/>
          </w:tcPr>
          <w:p w14:paraId="1AD6CAC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E150E4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D2E4847" w14:textId="77777777" w:rsidR="0036308A" w:rsidRPr="00965941" w:rsidRDefault="00965941" w:rsidP="00965941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wykorzystania zdobytej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wiedzy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zakresie marketingu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rozwiązywaniu problemów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wynikających ze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zmieniających się uwarunkowań społeczno-ekonomicznych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na rynku usług finansowych</w:t>
            </w:r>
          </w:p>
        </w:tc>
        <w:tc>
          <w:tcPr>
            <w:tcW w:w="1873" w:type="dxa"/>
          </w:tcPr>
          <w:p w14:paraId="33979BAB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K_K01</w:t>
            </w:r>
          </w:p>
          <w:p w14:paraId="5A3BBAB9" w14:textId="77777777" w:rsidR="0036308A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376A5CC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676D1E2" w14:textId="77777777" w:rsidR="0036308A" w:rsidRPr="009C54AE" w:rsidRDefault="0036308A" w:rsidP="009C54AE">
      <w:pPr>
        <w:pStyle w:val="Akapitzli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175E816D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2558EAED" w14:textId="77777777">
        <w:tc>
          <w:tcPr>
            <w:tcW w:w="9639" w:type="dxa"/>
          </w:tcPr>
          <w:p w14:paraId="1F980086" w14:textId="77777777" w:rsidR="0036308A" w:rsidRPr="009C54AE" w:rsidRDefault="0036308A" w:rsidP="009C54AE">
            <w:pPr>
              <w:pStyle w:val="Akapitzli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31C7298D" w14:textId="77777777">
        <w:tc>
          <w:tcPr>
            <w:tcW w:w="9639" w:type="dxa"/>
          </w:tcPr>
          <w:p w14:paraId="5F393C3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965941" w:rsidRPr="009C54AE" w14:paraId="32DE2A92" w14:textId="77777777">
        <w:tc>
          <w:tcPr>
            <w:tcW w:w="9639" w:type="dxa"/>
          </w:tcPr>
          <w:p w14:paraId="4091C277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965941" w:rsidRPr="009C54AE" w14:paraId="66835BD1" w14:textId="77777777">
        <w:tc>
          <w:tcPr>
            <w:tcW w:w="9639" w:type="dxa"/>
          </w:tcPr>
          <w:p w14:paraId="1013E6A1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Specyfikacja marketingu  rynku usług finansowych (produkt finansowy, klienci indywidualni,  instytucjonalni).</w:t>
            </w:r>
          </w:p>
        </w:tc>
      </w:tr>
      <w:tr w:rsidR="00965941" w:rsidRPr="009C54AE" w14:paraId="6A0AE7C5" w14:textId="77777777">
        <w:tc>
          <w:tcPr>
            <w:tcW w:w="9639" w:type="dxa"/>
          </w:tcPr>
          <w:p w14:paraId="58665D0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965941" w:rsidRPr="009C54AE" w14:paraId="70DCAE17" w14:textId="77777777">
        <w:tc>
          <w:tcPr>
            <w:tcW w:w="9639" w:type="dxa"/>
          </w:tcPr>
          <w:p w14:paraId="3F6A6CC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5D0F9C58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3AEDBCB4" w14:textId="77777777" w:rsidR="0036308A" w:rsidRPr="009C54AE" w:rsidRDefault="0036308A" w:rsidP="009C54AE">
      <w:pPr>
        <w:pStyle w:val="Akapitzlist"/>
        <w:numPr>
          <w:ilvl w:val="0"/>
          <w:numId w:val="1"/>
        </w:numPr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6B712D57" w14:textId="77777777">
        <w:tc>
          <w:tcPr>
            <w:tcW w:w="9639" w:type="dxa"/>
          </w:tcPr>
          <w:p w14:paraId="4D6D0BF9" w14:textId="77777777" w:rsidR="0036308A" w:rsidRPr="009C54AE" w:rsidRDefault="0036308A" w:rsidP="009C54AE">
            <w:pPr>
              <w:pStyle w:val="Akapitzlist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4BB96BA4" w14:textId="77777777">
        <w:tc>
          <w:tcPr>
            <w:tcW w:w="9639" w:type="dxa"/>
          </w:tcPr>
          <w:p w14:paraId="6FE5534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Analiza otoczenia marketingowego instytucji finansowych.</w:t>
            </w:r>
          </w:p>
        </w:tc>
      </w:tr>
      <w:tr w:rsidR="00965941" w:rsidRPr="009C54AE" w14:paraId="34C4E78B" w14:textId="77777777">
        <w:tc>
          <w:tcPr>
            <w:tcW w:w="9639" w:type="dxa"/>
          </w:tcPr>
          <w:p w14:paraId="2363551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965941" w:rsidRPr="009C54AE" w14:paraId="1996A937" w14:textId="77777777">
        <w:tc>
          <w:tcPr>
            <w:tcW w:w="9639" w:type="dxa"/>
          </w:tcPr>
          <w:p w14:paraId="00F38735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965941" w:rsidRPr="009C54AE" w14:paraId="7678A4B5" w14:textId="77777777">
        <w:tc>
          <w:tcPr>
            <w:tcW w:w="9639" w:type="dxa"/>
          </w:tcPr>
          <w:p w14:paraId="43E655D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965941" w:rsidRPr="009C54AE" w14:paraId="607BE08B" w14:textId="77777777">
        <w:tc>
          <w:tcPr>
            <w:tcW w:w="9639" w:type="dxa"/>
          </w:tcPr>
          <w:p w14:paraId="0D53BCBA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0B621E7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E36CF1C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27B43AE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8440EE0" w14:textId="77777777" w:rsidR="0036308A" w:rsidRDefault="0036308A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Wykład: wykład z prezentacją multimedialną </w:t>
      </w:r>
    </w:p>
    <w:p w14:paraId="75FB7D3D" w14:textId="77777777" w:rsidR="0036308A" w:rsidRDefault="0036308A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Ćwiczenia: metoda projektów,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grupach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- zadania do wykonania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dyskusja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.</w:t>
      </w:r>
      <w:r w:rsidR="00965941">
        <w:rPr>
          <w:rFonts w:ascii="Corbel" w:hAnsi="Corbel" w:cs="Corbel"/>
          <w:smallCaps w:val="0"/>
        </w:rPr>
        <w:t xml:space="preserve"> </w:t>
      </w:r>
    </w:p>
    <w:p w14:paraId="4C009382" w14:textId="77777777" w:rsidR="00904020" w:rsidRDefault="00904020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4D27AFE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694FEC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CFFC0F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1A996F1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2B92DBF6" w14:textId="77777777">
        <w:tc>
          <w:tcPr>
            <w:tcW w:w="1985" w:type="dxa"/>
            <w:vAlign w:val="center"/>
          </w:tcPr>
          <w:p w14:paraId="0B4765CE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1935E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5B359CE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D06C4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0D5F7D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68CBFA34" w14:textId="77777777">
        <w:tc>
          <w:tcPr>
            <w:tcW w:w="1985" w:type="dxa"/>
          </w:tcPr>
          <w:p w14:paraId="3C0D3DD1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63094AE9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test</w:t>
            </w:r>
          </w:p>
        </w:tc>
        <w:tc>
          <w:tcPr>
            <w:tcW w:w="2126" w:type="dxa"/>
          </w:tcPr>
          <w:p w14:paraId="768BB5D7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4C65C9A4" w14:textId="77777777">
        <w:tc>
          <w:tcPr>
            <w:tcW w:w="1985" w:type="dxa"/>
          </w:tcPr>
          <w:p w14:paraId="744A9B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D4B7575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02E5FE9F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  <w:tr w:rsidR="00EE5CE2" w:rsidRPr="009C54AE" w14:paraId="736D0338" w14:textId="77777777">
        <w:tc>
          <w:tcPr>
            <w:tcW w:w="1985" w:type="dxa"/>
          </w:tcPr>
          <w:p w14:paraId="77F5750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1E97F706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46EC545B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ćw</w:t>
            </w:r>
          </w:p>
        </w:tc>
      </w:tr>
    </w:tbl>
    <w:p w14:paraId="3821653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34E2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2BD4864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3D64830C" w14:textId="77777777">
        <w:tc>
          <w:tcPr>
            <w:tcW w:w="9670" w:type="dxa"/>
          </w:tcPr>
          <w:p w14:paraId="132F12CE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Warunkiem zaliczenia przedmiotu jest uzyskanie oceny pozytywnej dla następujących aktywności: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FF11C3D" w14:textId="77777777" w:rsidR="00EE5CE2" w:rsidRPr="00BB04CF" w:rsidRDefault="00EE5CE2" w:rsidP="00EE5C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test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Pr="00BB04CF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2FD51ADD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1D746DCC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ocena bdb        - od 91</w:t>
            </w:r>
            <w:r w:rsidRPr="00BB04CF">
              <w:rPr>
                <w:rFonts w:ascii="Corbel" w:hAnsi="Corbel" w:cs="Tahoma"/>
                <w:color w:val="000000"/>
              </w:rPr>
              <w:t>% - do 100%,</w:t>
            </w:r>
          </w:p>
          <w:p w14:paraId="16A4F8F6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ocena db plus - od 81% - do 90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51EFC4A4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>ocena db           - od 7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80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7657A828" w14:textId="77777777" w:rsid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>ocena dst plus - od 6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70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1BDB0BE8" w14:textId="77777777" w:rsidR="0036308A" w:rsidRP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dst </w:t>
            </w:r>
            <w:r>
              <w:rPr>
                <w:rFonts w:ascii="Corbel" w:hAnsi="Corbel" w:cs="Tahoma"/>
                <w:color w:val="000000"/>
              </w:rPr>
              <w:t xml:space="preserve"> - od 51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60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</w:tc>
      </w:tr>
    </w:tbl>
    <w:p w14:paraId="54042CF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F3CDB4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B47EA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6F355A85" w14:textId="77777777">
        <w:tc>
          <w:tcPr>
            <w:tcW w:w="4962" w:type="dxa"/>
            <w:vAlign w:val="center"/>
          </w:tcPr>
          <w:p w14:paraId="536B4998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F33B43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25547F72" w14:textId="77777777">
        <w:tc>
          <w:tcPr>
            <w:tcW w:w="4962" w:type="dxa"/>
          </w:tcPr>
          <w:p w14:paraId="6CDE90B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25B47" w14:textId="3FD9B3F8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259C3C04" w14:textId="77777777">
        <w:tc>
          <w:tcPr>
            <w:tcW w:w="4962" w:type="dxa"/>
          </w:tcPr>
          <w:p w14:paraId="35AA0B49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77FC550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1671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297ED24E" w14:textId="77777777">
        <w:tc>
          <w:tcPr>
            <w:tcW w:w="4962" w:type="dxa"/>
          </w:tcPr>
          <w:p w14:paraId="75B71F72" w14:textId="77777777" w:rsidR="0036308A" w:rsidRPr="009C54AE" w:rsidRDefault="0036308A" w:rsidP="00EE5CE2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napisanie </w:t>
            </w:r>
            <w:r w:rsidR="00EE5CE2">
              <w:rPr>
                <w:rFonts w:ascii="Corbel" w:hAnsi="Corbel" w:cs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D3E48E3" w14:textId="392C1EE0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BFDDE68" w14:textId="77777777">
        <w:tc>
          <w:tcPr>
            <w:tcW w:w="4962" w:type="dxa"/>
          </w:tcPr>
          <w:p w14:paraId="0156C9C4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8705FE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8FACDD6" w14:textId="77777777">
        <w:tc>
          <w:tcPr>
            <w:tcW w:w="4962" w:type="dxa"/>
          </w:tcPr>
          <w:p w14:paraId="654A07D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1B5E3A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8B73A6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848229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264A66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A51385A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663B53D6" w14:textId="77777777">
        <w:trPr>
          <w:trHeight w:val="397"/>
        </w:trPr>
        <w:tc>
          <w:tcPr>
            <w:tcW w:w="2359" w:type="pct"/>
          </w:tcPr>
          <w:p w14:paraId="58EBBA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6625A9E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362739C6" w14:textId="77777777">
        <w:trPr>
          <w:trHeight w:val="397"/>
        </w:trPr>
        <w:tc>
          <w:tcPr>
            <w:tcW w:w="2359" w:type="pct"/>
          </w:tcPr>
          <w:p w14:paraId="0D0C1CE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4BE5DF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9E03C7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D86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C94A60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5B4D8C6" w14:textId="77777777" w:rsidTr="00904020">
        <w:trPr>
          <w:trHeight w:val="1665"/>
        </w:trPr>
        <w:tc>
          <w:tcPr>
            <w:tcW w:w="5000" w:type="pct"/>
          </w:tcPr>
          <w:p w14:paraId="7DB27E1C" w14:textId="77777777" w:rsidR="004413A7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D9257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439CE604" w14:textId="77777777" w:rsidR="004413A7" w:rsidRPr="00D92578" w:rsidRDefault="004413A7" w:rsidP="00904020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Płonka M., Marketing instytucji finansowych, Wydawnictwo Uniwersytetu Ekonomicznego, Kraków 2011.</w:t>
            </w:r>
          </w:p>
          <w:p w14:paraId="75310C61" w14:textId="77777777" w:rsidR="004447D8" w:rsidRPr="00D92578" w:rsidRDefault="004447D8" w:rsidP="00904020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rPr>
                <w:rFonts w:ascii="Corbel" w:hAnsi="Corbel" w:cs="Corbel"/>
                <w:b/>
                <w:bCs/>
                <w:smallCaps/>
                <w:color w:val="000000"/>
                <w:sz w:val="24"/>
                <w:szCs w:val="24"/>
              </w:rPr>
            </w:pPr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Al-Noorachi M., Sułkowski Ł.,(red.) Marketing we współczesnej gospodarce : wybrane zagadnienia,  Difin, Warszawa 2018.</w:t>
            </w:r>
          </w:p>
        </w:tc>
      </w:tr>
      <w:tr w:rsidR="0036308A" w:rsidRPr="009C54AE" w14:paraId="172D2E5F" w14:textId="77777777">
        <w:trPr>
          <w:trHeight w:val="397"/>
        </w:trPr>
        <w:tc>
          <w:tcPr>
            <w:tcW w:w="5000" w:type="pct"/>
          </w:tcPr>
          <w:p w14:paraId="35ED27BB" w14:textId="77777777" w:rsidR="004447D8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6619F7E4" w14:textId="77777777" w:rsidR="00EE5CE2" w:rsidRPr="00D92578" w:rsidRDefault="004447D8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J</w:t>
            </w:r>
            <w:r w:rsidR="00EE5CE2" w:rsidRPr="00D92578">
              <w:rPr>
                <w:rFonts w:ascii="Corbel" w:hAnsi="Corbel"/>
                <w:sz w:val="24"/>
                <w:szCs w:val="24"/>
              </w:rPr>
              <w:t>effery M., Marketing analityczny. 15 wskaźników, które powinien znać każdy Marketer, Wydawnictwo Helion, 2015.</w:t>
            </w:r>
          </w:p>
          <w:p w14:paraId="0D47C032" w14:textId="77777777" w:rsidR="00EE5CE2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Grzywacz J., Marketing banku, Difin, Warszawa 2010.</w:t>
            </w:r>
          </w:p>
          <w:p w14:paraId="14A4F3E4" w14:textId="77777777" w:rsidR="0036308A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Gazeta Bankowa.</w:t>
            </w:r>
          </w:p>
        </w:tc>
      </w:tr>
    </w:tbl>
    <w:p w14:paraId="3B58C35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74B79E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58FCEAA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C26DF" w14:textId="77777777" w:rsidR="00D420E1" w:rsidRDefault="00D420E1" w:rsidP="00C16ABF">
      <w:r>
        <w:separator/>
      </w:r>
    </w:p>
  </w:endnote>
  <w:endnote w:type="continuationSeparator" w:id="0">
    <w:p w14:paraId="2682E4BA" w14:textId="77777777" w:rsidR="00D420E1" w:rsidRDefault="00D420E1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B1056" w14:textId="77777777" w:rsidR="00D420E1" w:rsidRDefault="00D420E1" w:rsidP="00C16ABF">
      <w:r>
        <w:separator/>
      </w:r>
    </w:p>
  </w:footnote>
  <w:footnote w:type="continuationSeparator" w:id="0">
    <w:p w14:paraId="16F5660D" w14:textId="77777777" w:rsidR="00D420E1" w:rsidRDefault="00D420E1" w:rsidP="00C16ABF">
      <w:r>
        <w:continuationSeparator/>
      </w:r>
    </w:p>
  </w:footnote>
  <w:footnote w:id="1">
    <w:p w14:paraId="2F241E5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5C8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8B"/>
    <w:rsid w:val="002D3375"/>
    <w:rsid w:val="002D73D4"/>
    <w:rsid w:val="002F02A3"/>
    <w:rsid w:val="002F22DC"/>
    <w:rsid w:val="002F4ABE"/>
    <w:rsid w:val="003018BA"/>
    <w:rsid w:val="0030395F"/>
    <w:rsid w:val="00305C92"/>
    <w:rsid w:val="003151C5"/>
    <w:rsid w:val="003343CF"/>
    <w:rsid w:val="003404F1"/>
    <w:rsid w:val="00346FE9"/>
    <w:rsid w:val="0034759A"/>
    <w:rsid w:val="003503F6"/>
    <w:rsid w:val="003530DD"/>
    <w:rsid w:val="0036308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C3F"/>
    <w:rsid w:val="003F205D"/>
    <w:rsid w:val="003F38C0"/>
    <w:rsid w:val="003F6E1D"/>
    <w:rsid w:val="0040659A"/>
    <w:rsid w:val="00414E3C"/>
    <w:rsid w:val="0041636F"/>
    <w:rsid w:val="0042244A"/>
    <w:rsid w:val="0042745A"/>
    <w:rsid w:val="00431D5C"/>
    <w:rsid w:val="004362C6"/>
    <w:rsid w:val="00437FA2"/>
    <w:rsid w:val="004413A7"/>
    <w:rsid w:val="004447D8"/>
    <w:rsid w:val="00445970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5239"/>
    <w:rsid w:val="006D050F"/>
    <w:rsid w:val="006D6139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020"/>
    <w:rsid w:val="00916188"/>
    <w:rsid w:val="00923D7D"/>
    <w:rsid w:val="009508DF"/>
    <w:rsid w:val="00950DAC"/>
    <w:rsid w:val="00954A07"/>
    <w:rsid w:val="00965941"/>
    <w:rsid w:val="00966F98"/>
    <w:rsid w:val="009745CC"/>
    <w:rsid w:val="00984B23"/>
    <w:rsid w:val="00991867"/>
    <w:rsid w:val="009921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9CB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16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9D"/>
    <w:rsid w:val="00B3130B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0E1"/>
    <w:rsid w:val="00D425B2"/>
    <w:rsid w:val="00D428D6"/>
    <w:rsid w:val="00D552B2"/>
    <w:rsid w:val="00D608D1"/>
    <w:rsid w:val="00D74119"/>
    <w:rsid w:val="00D8075B"/>
    <w:rsid w:val="00D8678B"/>
    <w:rsid w:val="00D92578"/>
    <w:rsid w:val="00DA2114"/>
    <w:rsid w:val="00DA6057"/>
    <w:rsid w:val="00DC6D0C"/>
    <w:rsid w:val="00DE09C0"/>
    <w:rsid w:val="00DE4A14"/>
    <w:rsid w:val="00DF320D"/>
    <w:rsid w:val="00DF71C8"/>
    <w:rsid w:val="00E129B8"/>
    <w:rsid w:val="00E150E4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E9D"/>
    <w:rsid w:val="00EA2074"/>
    <w:rsid w:val="00EA4832"/>
    <w:rsid w:val="00EA4E9D"/>
    <w:rsid w:val="00EC4899"/>
    <w:rsid w:val="00ED03AB"/>
    <w:rsid w:val="00ED1749"/>
    <w:rsid w:val="00ED32D2"/>
    <w:rsid w:val="00ED58E7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0D269"/>
  <w15:docId w15:val="{7D2C097E-A5CD-4C25-B420-1522077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D1AB3B-BA0E-4876-AD22-30866ACE72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D56B71-BB53-4E5F-A541-A4762292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5B3E2D-F54C-4A2F-9176-6884C46FB5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20</cp:revision>
  <cp:lastPrinted>2019-02-06T12:12:00Z</cp:lastPrinted>
  <dcterms:created xsi:type="dcterms:W3CDTF">2020-11-27T10:27:00Z</dcterms:created>
  <dcterms:modified xsi:type="dcterms:W3CDTF">2021-11-03T05:14:00Z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